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tbl>
      <w:tblPr>
        <w:tblStyle w:val="3"/>
        <w:tblW w:w="143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944"/>
        <w:gridCol w:w="4801"/>
        <w:gridCol w:w="7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96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lang w:val="en-US" w:eastAsia="zh-CN"/>
              </w:rPr>
              <w:t>2025年“长江首城宜创汇”协同创新大赛AI Agent专项赛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beforeAutospacing="0" w:after="96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lang w:val="en-US" w:eastAsia="zh-CN"/>
              </w:rPr>
              <w:t>创业组入围总决赛项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lang w:val="en-US" w:eastAsia="zh-CN"/>
              </w:rPr>
              <w:t>目名单（以下排名不分先后）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tblHeader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赛区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参赛主体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北京君清洲源科技有限公司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国际领先类脑多智能体新能源系统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易智唯思（北京）智能有限公司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易智唯思 Engiverse—打造工业人工智能新范式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4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北京极速发现科技有限公司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全球首创瞬态热冲击装备关键技术及AI驱动的亚稳态材料设计研发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4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好耶科技（北京）有限公司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基于自研Fantasy 2.0文生视频大模型面向全流程创作场景的一站式AI影视工业化解决方案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4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江苏中环云控物联科技有限公司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智网星链：面向现实场景的具身智能体平台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4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北京脑回录科技有限公司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Nuromova 运动头戴-多模态AI运动智能体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4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九维图灵（上海）科技有限公司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全球领先跨生态「AI数字员工」超级市场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4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北京碳水晶硅科技有限公司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MindPlot数据可视化Agent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深圳</w:t>
            </w:r>
          </w:p>
        </w:tc>
        <w:tc>
          <w:tcPr>
            <w:tcW w:w="48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深圳生境科技有限公司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生境科技，端到端的空间计算生成系统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深圳智音无碍科技有限公司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知音—AI赋能听障人士的无碍世界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广州智用开物人工智能科技有限公司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“领航navi”新一代企业级智能体团队平台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加速设计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ACC Design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广州启盟信息科技有限公司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AI物业经理—开启物业管理人机共管新时代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索菲丝智能科技（上海）有限公司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工业4.0智能表面处理解决方案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智生（广东横琴）科技有限公司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画境-新时代下AI旅拍开创者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01" w:type="dxa"/>
            <w:tcBorders>
              <w:top w:val="single" w:color="1F2329" w:sz="4" w:space="0"/>
              <w:left w:val="single" w:color="auto" w:sz="4" w:space="0"/>
              <w:bottom w:val="single" w:color="1F2329" w:sz="4" w:space="0"/>
              <w:right w:val="single" w:color="1F2329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aily project团队</w:t>
            </w:r>
          </w:p>
        </w:tc>
        <w:tc>
          <w:tcPr>
            <w:tcW w:w="7588" w:type="dxa"/>
            <w:tcBorders>
              <w:top w:val="single" w:color="1F2329" w:sz="4" w:space="0"/>
              <w:left w:val="single" w:color="1F2329" w:sz="4" w:space="0"/>
              <w:bottom w:val="single" w:color="1F2329" w:sz="4" w:space="0"/>
              <w:right w:val="single" w:color="1F2329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aily project—首个嵌入式开发agent和AI IDE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F5F88"/>
    <w:rsid w:val="1CEB23EA"/>
    <w:rsid w:val="2E771203"/>
    <w:rsid w:val="303D07D0"/>
    <w:rsid w:val="500044A5"/>
    <w:rsid w:val="5BBB115B"/>
    <w:rsid w:val="7A178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（科才）标题"/>
    <w:basedOn w:val="1"/>
    <w:qFormat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一级标题（一、二、）"/>
    <w:basedOn w:val="1"/>
    <w:qFormat/>
    <w:uiPriority w:val="0"/>
    <w:pPr>
      <w:spacing w:line="56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634</Characters>
  <Lines>0</Lines>
  <Paragraphs>0</Paragraphs>
  <TotalTime>7</TotalTime>
  <ScaleCrop>false</ScaleCrop>
  <LinksUpToDate>false</LinksUpToDate>
  <CharactersWithSpaces>641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2025-07-16T17:06:00Z</dcterms:created>
  <dc:creator>Lawson</dc:creator>
  <cp:lastModifiedBy>uos</cp:lastModifiedBy>
  <dcterms:modified xsi:type="dcterms:W3CDTF">2025-12-01T14:33:13Z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4C6A1B457638DD5825172D69045C8F54</vt:lpwstr>
  </property>
  <property fmtid="{D5CDD505-2E9C-101B-9397-08002B2CF9AE}" pid="4" name="KSOTemplateDocerSaveRecord">
    <vt:lpwstr>eyJoZGlkIjoiNjAyNzBhZTM1ODY5YzM4NjUwNmIxMGMzYzIwODIzNzUiLCJ1c2VySWQiOiIxMjE4MDczMzg2In0=</vt:lpwstr>
  </property>
</Properties>
</file>